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4D" w:rsidRDefault="007C58A2" w:rsidP="0036693F">
      <w:pPr>
        <w:jc w:val="center"/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25859599" wp14:editId="10C8D505">
            <wp:extent cx="1619250" cy="594027"/>
            <wp:effectExtent l="0" t="0" r="0" b="0"/>
            <wp:docPr id="1" name="Grafik 1" descr="Logo_frei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rei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084" cy="59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76F" w:rsidRDefault="0045276F" w:rsidP="0045276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Fortbildung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7E4E">
        <w:rPr>
          <w:b/>
          <w:i/>
          <w:sz w:val="40"/>
          <w:szCs w:val="40"/>
        </w:rPr>
        <w:t>Interkulturelles Lernen in der Schule</w:t>
      </w:r>
      <w:r w:rsidRPr="00646612">
        <w:rPr>
          <w:b/>
          <w:sz w:val="28"/>
          <w:szCs w:val="28"/>
        </w:rPr>
        <w:t xml:space="preserve"> </w:t>
      </w:r>
    </w:p>
    <w:p w:rsidR="00CA7E4E" w:rsidRDefault="002D2100" w:rsidP="00CA7E4E">
      <w:pPr>
        <w:ind w:left="2124"/>
        <w:contextualSpacing/>
        <w:rPr>
          <w:b/>
          <w:sz w:val="28"/>
          <w:szCs w:val="28"/>
        </w:rPr>
      </w:pPr>
      <w:r w:rsidRPr="00CA7E4E">
        <w:rPr>
          <w:b/>
          <w:sz w:val="28"/>
          <w:szCs w:val="28"/>
        </w:rPr>
        <w:t>für das Zusa</w:t>
      </w:r>
      <w:r w:rsidR="00AC17B8">
        <w:rPr>
          <w:b/>
          <w:sz w:val="28"/>
          <w:szCs w:val="28"/>
        </w:rPr>
        <w:t xml:space="preserve">mmenleben in einer </w:t>
      </w:r>
      <w:r w:rsidRPr="00CA7E4E">
        <w:rPr>
          <w:b/>
          <w:sz w:val="28"/>
          <w:szCs w:val="28"/>
        </w:rPr>
        <w:t xml:space="preserve">globalisierten Gesellschaft </w:t>
      </w:r>
    </w:p>
    <w:p w:rsidR="002D2100" w:rsidRPr="00CA7E4E" w:rsidRDefault="002D2100" w:rsidP="00CA7E4E">
      <w:pPr>
        <w:ind w:left="2124"/>
        <w:contextualSpacing/>
        <w:rPr>
          <w:b/>
          <w:sz w:val="28"/>
          <w:szCs w:val="28"/>
        </w:rPr>
      </w:pPr>
      <w:r w:rsidRPr="00CA7E4E">
        <w:rPr>
          <w:b/>
          <w:sz w:val="28"/>
          <w:szCs w:val="28"/>
        </w:rPr>
        <w:t>und die Gestaltung internationaler Bege</w:t>
      </w:r>
      <w:r w:rsidR="00CA7E4E" w:rsidRPr="00CA7E4E">
        <w:rPr>
          <w:b/>
          <w:sz w:val="28"/>
          <w:szCs w:val="28"/>
        </w:rPr>
        <w:t>gnungen</w:t>
      </w:r>
    </w:p>
    <w:p w:rsidR="00CA7E4E" w:rsidRPr="00DF152E" w:rsidRDefault="00DF152E" w:rsidP="00DF152E">
      <w:pPr>
        <w:pStyle w:val="Listenabsatz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Kompetenzen – Werkzeuge – und -Schulkonzepte</w:t>
      </w:r>
    </w:p>
    <w:p w:rsidR="002D2100" w:rsidRDefault="00CA7E4E" w:rsidP="0045276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Zielgruppe: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20B5B">
        <w:rPr>
          <w:b/>
          <w:sz w:val="28"/>
          <w:szCs w:val="28"/>
        </w:rPr>
        <w:t>Beauftragte,</w:t>
      </w:r>
      <w:r w:rsidR="002D2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Kursleitungen</w:t>
      </w:r>
      <w:r w:rsidR="00520B5B">
        <w:rPr>
          <w:b/>
          <w:sz w:val="28"/>
          <w:szCs w:val="28"/>
        </w:rPr>
        <w:t xml:space="preserve"> und Schulleitungsmitglieder</w:t>
      </w:r>
    </w:p>
    <w:p w:rsidR="0045276F" w:rsidRDefault="0045276F" w:rsidP="00CA7E4E">
      <w:pPr>
        <w:ind w:left="1416" w:firstLine="708"/>
        <w:contextualSpacing/>
        <w:rPr>
          <w:b/>
          <w:sz w:val="16"/>
          <w:szCs w:val="16"/>
        </w:rPr>
      </w:pPr>
      <w:r w:rsidRPr="00646612">
        <w:rPr>
          <w:b/>
          <w:sz w:val="28"/>
          <w:szCs w:val="28"/>
        </w:rPr>
        <w:t>Lehrer/innen aller Fachrichtungen</w:t>
      </w:r>
      <w:r w:rsidR="004F31DA">
        <w:rPr>
          <w:b/>
          <w:sz w:val="28"/>
          <w:szCs w:val="28"/>
        </w:rPr>
        <w:t xml:space="preserve"> </w:t>
      </w:r>
    </w:p>
    <w:p w:rsidR="004F31DA" w:rsidRPr="004F31DA" w:rsidRDefault="004F31DA" w:rsidP="00CA7E4E">
      <w:pPr>
        <w:ind w:left="1416" w:firstLine="708"/>
        <w:contextualSpacing/>
        <w:rPr>
          <w:b/>
          <w:sz w:val="16"/>
          <w:szCs w:val="16"/>
        </w:rPr>
      </w:pPr>
    </w:p>
    <w:p w:rsidR="0045276F" w:rsidRPr="00C44D44" w:rsidRDefault="0045276F" w:rsidP="004F31DA">
      <w:pPr>
        <w:spacing w:before="240"/>
        <w:contextualSpacing/>
        <w:jc w:val="both"/>
      </w:pPr>
      <w:r w:rsidRPr="00C44D44">
        <w:t xml:space="preserve">Internationalität und Interkulturalität ist heutzutage fester Bestandteil des deutschen Schulalltags. Zwar ist es in der Praxis häufig </w:t>
      </w:r>
      <w:r w:rsidR="00A213C2">
        <w:t xml:space="preserve">den Deutsch- und </w:t>
      </w:r>
      <w:r w:rsidR="009001EC">
        <w:t>S</w:t>
      </w:r>
      <w:r w:rsidR="00E21094">
        <w:t xml:space="preserve">prachlehrer/innen vorbehalten, </w:t>
      </w:r>
      <w:r w:rsidRPr="00C44D44">
        <w:t>die damit einhergehenden sprachlich</w:t>
      </w:r>
      <w:r w:rsidR="00E21094">
        <w:t xml:space="preserve">en Inhalte und </w:t>
      </w:r>
      <w:r w:rsidRPr="00C44D44">
        <w:t>kulturellen Aspekte im Unterricht zu thematisieren</w:t>
      </w:r>
      <w:r>
        <w:t xml:space="preserve"> und diese z.B. durch </w:t>
      </w:r>
      <w:r w:rsidR="009001EC">
        <w:t xml:space="preserve">Schüleraustausch, fächerübergreifende oder fachliche Projekte </w:t>
      </w:r>
      <w:r>
        <w:t>zu fördern</w:t>
      </w:r>
      <w:r w:rsidRPr="00C44D44">
        <w:t>. Längst sehen sich jedoch auch Lehrkräfte anderer Fachrichtungen, insbesondere im aktuellen Kontext von Flucht und Migration, verstärkt vor die Aufgabe gestellt, mi</w:t>
      </w:r>
      <w:r w:rsidR="00B37C42">
        <w:t>t Interkulturalität umzugehen</w:t>
      </w:r>
      <w:r w:rsidRPr="00C44D44">
        <w:t xml:space="preserve"> bei der </w:t>
      </w:r>
      <w:r w:rsidR="00B37C42">
        <w:t>Unterrichtung</w:t>
      </w:r>
      <w:r w:rsidRPr="00C44D44">
        <w:t xml:space="preserve"> internationaler Schülerinnen und Schüler in ihrem Unterricht. Aber was genau bedeutet es Schüler/innen mit oftmals unterschiedlichsten Hintergründen und Geschichten </w:t>
      </w:r>
      <w:r>
        <w:t xml:space="preserve">– sei durch Migration oder im Rahmen von Austausch - </w:t>
      </w:r>
      <w:r w:rsidRPr="00C44D44">
        <w:t xml:space="preserve">in den Unterricht und das Leben an der Schule einzubinden? </w:t>
      </w:r>
      <w:r>
        <w:t xml:space="preserve">Und wie kann die Schule als Ganzes von </w:t>
      </w:r>
      <w:r w:rsidR="009001EC">
        <w:t xml:space="preserve">Projekten, auch </w:t>
      </w:r>
      <w:r w:rsidR="00B37C42">
        <w:t>Austauschprojekten etwa</w:t>
      </w:r>
      <w:r>
        <w:t xml:space="preserve"> im Rahmen der sogenannten aufnehmenden Mobilität profitieren</w:t>
      </w:r>
      <w:r w:rsidR="00B37C42">
        <w:t>(s. Erasmus+)</w:t>
      </w:r>
      <w:r>
        <w:t xml:space="preserve">? </w:t>
      </w:r>
      <w:r w:rsidRPr="00C44D44">
        <w:t>Wie können Lehrkräfte sich auf diese Aufgabe</w:t>
      </w:r>
      <w:r>
        <w:t>n</w:t>
      </w:r>
      <w:r w:rsidRPr="00C44D44">
        <w:t xml:space="preserve"> vorber</w:t>
      </w:r>
      <w:r w:rsidR="004F31DA">
        <w:t>eiten und wie können sich auch</w:t>
      </w:r>
      <w:r w:rsidRPr="00C44D44">
        <w:t xml:space="preserve"> junge Schüler/innen </w:t>
      </w:r>
      <w:r w:rsidR="00F45799">
        <w:t>(</w:t>
      </w:r>
      <w:r w:rsidR="003C66E1">
        <w:t xml:space="preserve">Zielgruppe </w:t>
      </w:r>
      <w:r w:rsidR="00F45799">
        <w:t>etwa ab 14 Jahren</w:t>
      </w:r>
      <w:r w:rsidR="003C66E1">
        <w:t>, SI- und SII- Schüler/innen</w:t>
      </w:r>
      <w:r w:rsidR="00F45799">
        <w:t xml:space="preserve">) </w:t>
      </w:r>
      <w:r w:rsidRPr="00C44D44">
        <w:t xml:space="preserve">mit den Themen Diversität und Interkulturalität vertraut machen? </w:t>
      </w:r>
    </w:p>
    <w:p w:rsidR="0045276F" w:rsidRPr="00C44D44" w:rsidRDefault="0045276F" w:rsidP="0045276F">
      <w:pPr>
        <w:contextualSpacing/>
        <w:jc w:val="both"/>
      </w:pPr>
    </w:p>
    <w:p w:rsidR="00FE46DF" w:rsidRDefault="0045276F" w:rsidP="0045276F">
      <w:pPr>
        <w:contextualSpacing/>
        <w:jc w:val="both"/>
      </w:pPr>
      <w:r w:rsidRPr="00C44D44">
        <w:t xml:space="preserve">Da sich Lehrkräfte europaweit mit diesen Fragen konfrontiert sehen, hat sich das EU-Projekt </w:t>
      </w:r>
      <w:r>
        <w:rPr>
          <w:i/>
        </w:rPr>
        <w:t>Interkulturelles Lernen für Schülerinnen und Schüler und Lehrkräfte</w:t>
      </w:r>
      <w:r w:rsidRPr="00C44D44">
        <w:t xml:space="preserve"> zum Ziel gemacht, Schüler/innen besser auf das Zusammenleben in einer multikulturellen und globalisierten Gesellschaft vorzubereiten. </w:t>
      </w:r>
    </w:p>
    <w:p w:rsidR="00DF5889" w:rsidRDefault="00BA3FDC" w:rsidP="0045276F">
      <w:pPr>
        <w:contextualSpacing/>
        <w:jc w:val="both"/>
      </w:pPr>
      <w:r>
        <w:t xml:space="preserve">Zu diesem Zweck werden </w:t>
      </w:r>
      <w:r w:rsidR="0045276F" w:rsidRPr="00C44D44">
        <w:t xml:space="preserve">Fortbildungen für Lehrer/innen </w:t>
      </w:r>
      <w:r>
        <w:t>und Multiplikatoren</w:t>
      </w:r>
      <w:r w:rsidR="00C73A84">
        <w:t xml:space="preserve"> durchgeführt</w:t>
      </w:r>
      <w:r>
        <w:t xml:space="preserve">, </w:t>
      </w:r>
      <w:r w:rsidR="0045276F" w:rsidRPr="00C44D44">
        <w:t xml:space="preserve">in denen aufgezeigt wird, welche konkreten Hilfsmittel und Methoden Lehrkräfte nutzen können, um das pädagogische, sprachliche und interkulturelle Potential </w:t>
      </w:r>
      <w:r w:rsidR="00C73A84">
        <w:t xml:space="preserve">der Schule selber und ihrer </w:t>
      </w:r>
      <w:r w:rsidR="0045276F">
        <w:t>Austausch</w:t>
      </w:r>
      <w:r>
        <w:t>- und Integrations-P</w:t>
      </w:r>
      <w:r w:rsidR="0045276F">
        <w:t xml:space="preserve">rojekte </w:t>
      </w:r>
      <w:r w:rsidR="0045276F" w:rsidRPr="00C44D44">
        <w:t>a</w:t>
      </w:r>
      <w:r w:rsidR="00B37C42">
        <w:t>uszuschöpfen und</w:t>
      </w:r>
      <w:r w:rsidR="0045276F" w:rsidRPr="00C44D44">
        <w:t xml:space="preserve"> </w:t>
      </w:r>
      <w:r w:rsidR="0045276F">
        <w:t xml:space="preserve">für die gesamte </w:t>
      </w:r>
      <w:r w:rsidR="0045276F" w:rsidRPr="00C44D44">
        <w:t xml:space="preserve">Schule gewinnbringend zu gestalten. </w:t>
      </w:r>
    </w:p>
    <w:p w:rsidR="00DF152E" w:rsidRDefault="00156DB0" w:rsidP="00DF152E">
      <w:pPr>
        <w:contextualSpacing/>
        <w:jc w:val="both"/>
      </w:pPr>
      <w:r>
        <w:t xml:space="preserve">Für Interessierte aus Nordrhein-Westfalen </w:t>
      </w:r>
      <w:r w:rsidR="0045276F" w:rsidRPr="000601B7">
        <w:t xml:space="preserve">bietet in diesem Rahmen </w:t>
      </w:r>
      <w:r>
        <w:t xml:space="preserve">die Schulleitungsvereinigung NRW in Zusammenarbeit mit ESHA (Europäische Schulleitungsvereinigung) das Training </w:t>
      </w:r>
      <w:r w:rsidR="0045276F" w:rsidRPr="00156DB0">
        <w:rPr>
          <w:b/>
        </w:rPr>
        <w:t>„Interkulturelles Lernen in der Schule</w:t>
      </w:r>
      <w:r w:rsidR="009001EC">
        <w:t>“ an.</w:t>
      </w:r>
      <w:r w:rsidR="00DF152E">
        <w:t xml:space="preserve"> </w:t>
      </w:r>
      <w:r w:rsidR="009001EC">
        <w:t>Es geht</w:t>
      </w:r>
      <w:r w:rsidR="00DF152E">
        <w:t xml:space="preserve"> in diesem Training</w:t>
      </w:r>
      <w:r w:rsidR="00E60514">
        <w:t xml:space="preserve"> um konkrete Kompetenzen, Übungen und Werkzeuge. </w:t>
      </w:r>
    </w:p>
    <w:p w:rsidR="0045276F" w:rsidRPr="000601B7" w:rsidRDefault="0045276F" w:rsidP="0045276F">
      <w:pPr>
        <w:contextualSpacing/>
        <w:jc w:val="both"/>
      </w:pPr>
      <w:r>
        <w:t>Die Fortbildung</w:t>
      </w:r>
      <w:r w:rsidRPr="000601B7">
        <w:t xml:space="preserve"> </w:t>
      </w:r>
      <w:r>
        <w:t xml:space="preserve">dauert zwei </w:t>
      </w:r>
      <w:r w:rsidRPr="000601B7">
        <w:t>Tage</w:t>
      </w:r>
      <w:r>
        <w:t xml:space="preserve"> und wird</w:t>
      </w:r>
      <w:r w:rsidRPr="000601B7">
        <w:t xml:space="preserve"> </w:t>
      </w:r>
      <w:r>
        <w:t xml:space="preserve">ergänzt durch </w:t>
      </w:r>
      <w:r w:rsidRPr="000601B7">
        <w:t xml:space="preserve">eine kurze Online-Vorbereitungsphase </w:t>
      </w:r>
      <w:r>
        <w:t xml:space="preserve">und </w:t>
      </w:r>
      <w:r w:rsidRPr="000601B7">
        <w:t xml:space="preserve">eine nachgelagerte </w:t>
      </w:r>
      <w:r>
        <w:t>halbtägige Auswertung</w:t>
      </w:r>
      <w:r w:rsidRPr="000601B7">
        <w:t xml:space="preserve">. </w:t>
      </w:r>
      <w:r>
        <w:t xml:space="preserve">Dabei verpflichten sich die Lehrer/innen, einzelne </w:t>
      </w:r>
      <w:r w:rsidRPr="000601B7">
        <w:t xml:space="preserve">Methoden und </w:t>
      </w:r>
      <w:r>
        <w:t>Werkzeuge</w:t>
      </w:r>
      <w:r w:rsidR="004F31DA">
        <w:t xml:space="preserve"> mit ihren Schülern und Schülerinnen zu erproben.</w:t>
      </w:r>
      <w:r w:rsidRPr="000601B7">
        <w:t xml:space="preserve"> </w:t>
      </w:r>
      <w:r>
        <w:t xml:space="preserve">Zur gemeinsamen Auswertung der Erfahrungen findet Ende März </w:t>
      </w:r>
      <w:r w:rsidR="00E60514">
        <w:t xml:space="preserve">2018 </w:t>
      </w:r>
      <w:r w:rsidR="004F31DA">
        <w:t xml:space="preserve">nach Vereinbarung </w:t>
      </w:r>
      <w:r>
        <w:t>ein halbtägiges Treffen statt.</w:t>
      </w:r>
    </w:p>
    <w:p w:rsidR="0045276F" w:rsidRPr="00C44D44" w:rsidRDefault="0045276F" w:rsidP="0045276F">
      <w:pPr>
        <w:contextualSpacing/>
        <w:jc w:val="both"/>
      </w:pPr>
    </w:p>
    <w:p w:rsidR="004F31DA" w:rsidRDefault="0045276F" w:rsidP="0045276F">
      <w:pPr>
        <w:contextualSpacing/>
        <w:jc w:val="both"/>
      </w:pPr>
      <w:r w:rsidRPr="00E86B1E">
        <w:t>Die Fortbildung kann als Bildungsurlaub anerkannt werden</w:t>
      </w:r>
      <w:r w:rsidR="00644AFA">
        <w:t xml:space="preserve">. Die Schulleitungsvereinigung </w:t>
      </w:r>
      <w:r w:rsidRPr="00E86B1E">
        <w:t>übernimmt die Kurs</w:t>
      </w:r>
      <w:r w:rsidR="004F31DA">
        <w:t>leitungs</w:t>
      </w:r>
      <w:r w:rsidRPr="00E86B1E">
        <w:t>gebühren</w:t>
      </w:r>
      <w:r w:rsidR="004F31DA">
        <w:t xml:space="preserve">; für Getränke ist gesorgt; </w:t>
      </w:r>
      <w:r w:rsidR="00720FDD">
        <w:t xml:space="preserve">Mittagessen </w:t>
      </w:r>
      <w:r w:rsidR="004F31DA">
        <w:t xml:space="preserve">geht </w:t>
      </w:r>
      <w:r w:rsidR="00720FDD">
        <w:t xml:space="preserve">auf eigene Kosten. </w:t>
      </w:r>
      <w:r w:rsidR="00644AFA">
        <w:t>Der Unkosten</w:t>
      </w:r>
      <w:r w:rsidR="009E4B22">
        <w:t xml:space="preserve">beitrag </w:t>
      </w:r>
      <w:r w:rsidR="00720FDD">
        <w:t xml:space="preserve">für die Teilnahme </w:t>
      </w:r>
      <w:r w:rsidR="00B37C42">
        <w:t>insgesamt beträgt 25,-</w:t>
      </w:r>
      <w:r w:rsidR="009E4B22">
        <w:t xml:space="preserve"> </w:t>
      </w:r>
      <w:r w:rsidRPr="00E86B1E">
        <w:t>€</w:t>
      </w:r>
      <w:r w:rsidR="00644AFA">
        <w:t xml:space="preserve">, </w:t>
      </w:r>
      <w:r w:rsidR="0022090F">
        <w:t xml:space="preserve">keine Gebühr </w:t>
      </w:r>
      <w:r w:rsidR="00644AFA">
        <w:t xml:space="preserve">für Mitglieder der Schulleitungsvereinigung </w:t>
      </w:r>
      <w:r w:rsidR="0022090F">
        <w:t>NRW</w:t>
      </w:r>
      <w:r w:rsidRPr="00E86B1E">
        <w:t xml:space="preserve">. </w:t>
      </w:r>
      <w:r w:rsidR="0022090F">
        <w:t>Die Teilnahme ist auf 18</w:t>
      </w:r>
      <w:r w:rsidRPr="00E86B1E">
        <w:t xml:space="preserve"> Plätze begrenzt.</w:t>
      </w:r>
      <w:r>
        <w:t xml:space="preserve"> </w:t>
      </w:r>
    </w:p>
    <w:p w:rsidR="0045276F" w:rsidRPr="00C44D44" w:rsidRDefault="0045276F" w:rsidP="0045276F">
      <w:pPr>
        <w:contextualSpacing/>
        <w:jc w:val="both"/>
      </w:pPr>
      <w:r w:rsidRPr="00E86B1E">
        <w:lastRenderedPageBreak/>
        <w:t xml:space="preserve">Für weitere Informationen, wenden Sie sich bitte an </w:t>
      </w:r>
      <w:r w:rsidR="009E4B22">
        <w:t xml:space="preserve">Margret Rössler, Tel. 0171 1776168. </w:t>
      </w:r>
    </w:p>
    <w:p w:rsidR="005F3C89" w:rsidRPr="00646612" w:rsidRDefault="005F3C89" w:rsidP="005F3C89">
      <w:pPr>
        <w:contextualSpacing/>
        <w:rPr>
          <w:sz w:val="24"/>
          <w:szCs w:val="24"/>
        </w:rPr>
      </w:pPr>
    </w:p>
    <w:p w:rsidR="00DF5889" w:rsidRDefault="005F3C89" w:rsidP="005F3C89">
      <w:pPr>
        <w:contextualSpacing/>
        <w:rPr>
          <w:b/>
          <w:sz w:val="40"/>
          <w:szCs w:val="40"/>
        </w:rPr>
      </w:pPr>
      <w:r w:rsidRPr="00F511E8">
        <w:rPr>
          <w:b/>
          <w:sz w:val="40"/>
          <w:szCs w:val="40"/>
        </w:rPr>
        <w:t xml:space="preserve">Dortmund, den 6. November 2017, 9.30 – 17.00 Uhr, </w:t>
      </w:r>
    </w:p>
    <w:p w:rsidR="00DF5889" w:rsidRDefault="00DF5889" w:rsidP="00DF5889">
      <w:pPr>
        <w:ind w:left="1416"/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und </w:t>
      </w:r>
      <w:r w:rsidR="004F31DA">
        <w:rPr>
          <w:b/>
          <w:sz w:val="40"/>
          <w:szCs w:val="40"/>
        </w:rPr>
        <w:t>7. Dezember 2017, 9.30 – 16</w:t>
      </w:r>
      <w:r w:rsidR="00FD219F">
        <w:rPr>
          <w:b/>
          <w:sz w:val="40"/>
          <w:szCs w:val="40"/>
        </w:rPr>
        <w:t xml:space="preserve">.00 Uhr </w:t>
      </w:r>
    </w:p>
    <w:p w:rsidR="005F3C89" w:rsidRDefault="005F3C89" w:rsidP="005F3C89">
      <w:pPr>
        <w:contextualSpacing/>
        <w:rPr>
          <w:b/>
          <w:sz w:val="24"/>
          <w:szCs w:val="24"/>
        </w:rPr>
      </w:pPr>
      <w:r w:rsidRPr="00F511E8">
        <w:rPr>
          <w:b/>
          <w:sz w:val="24"/>
          <w:szCs w:val="24"/>
        </w:rPr>
        <w:t xml:space="preserve">Westenhellweg 128, 44137 Dortmund (Im Klett-Treffpunkt) </w:t>
      </w:r>
    </w:p>
    <w:p w:rsidR="00564FF8" w:rsidRDefault="007C5E60" w:rsidP="00564FF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Kursleitung: </w:t>
      </w:r>
      <w:r w:rsidR="00564FF8" w:rsidRPr="00564FF8">
        <w:rPr>
          <w:b/>
          <w:sz w:val="28"/>
          <w:szCs w:val="28"/>
        </w:rPr>
        <w:tab/>
        <w:t xml:space="preserve">Margret Rössler, Referentin für Schulleitungsfortbildung </w:t>
      </w:r>
    </w:p>
    <w:p w:rsidR="00644AFA" w:rsidRPr="00564FF8" w:rsidRDefault="00644AFA" w:rsidP="00564FF8">
      <w:pPr>
        <w:contextualSpacing/>
        <w:rPr>
          <w:b/>
          <w:sz w:val="28"/>
          <w:szCs w:val="28"/>
        </w:rPr>
      </w:pPr>
    </w:p>
    <w:p w:rsidR="00875325" w:rsidRPr="00E95A55" w:rsidRDefault="00A213C2" w:rsidP="00A213C2">
      <w:pPr>
        <w:spacing w:before="120" w:after="0" w:line="240" w:lineRule="auto"/>
        <w:rPr>
          <w:rFonts w:ascii="Arial Black" w:eastAsia="Times New Roman" w:hAnsi="Arial Black" w:cstheme="majorHAnsi"/>
          <w:b/>
          <w:lang w:eastAsia="de-DE"/>
        </w:rPr>
      </w:pPr>
      <w:r w:rsidRPr="00A213C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Anmeldung</w:t>
      </w:r>
      <w:r w:rsidRPr="00A213C2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: </w:t>
      </w:r>
      <w:r w:rsidR="00E95A55">
        <w:rPr>
          <w:rFonts w:ascii="Arial" w:eastAsia="Times New Roman" w:hAnsi="Arial" w:cs="Arial"/>
          <w:b/>
          <w:sz w:val="18"/>
          <w:szCs w:val="18"/>
          <w:lang w:eastAsia="de-DE"/>
        </w:rPr>
        <w:tab/>
      </w:r>
      <w:r w:rsidR="00E95A55" w:rsidRPr="00E95A55">
        <w:rPr>
          <w:rFonts w:ascii="Arial" w:eastAsia="Times New Roman" w:hAnsi="Arial" w:cs="Arial"/>
          <w:b/>
          <w:sz w:val="24"/>
          <w:szCs w:val="24"/>
          <w:lang w:eastAsia="de-DE"/>
        </w:rPr>
        <w:t>Bis zum</w:t>
      </w:r>
      <w:r w:rsidR="00E95A55" w:rsidRPr="00E95A55">
        <w:rPr>
          <w:rFonts w:ascii="Arial Black" w:eastAsia="Times New Roman" w:hAnsi="Arial Black" w:cstheme="majorHAnsi"/>
          <w:b/>
          <w:sz w:val="24"/>
          <w:szCs w:val="24"/>
          <w:lang w:eastAsia="de-DE"/>
        </w:rPr>
        <w:t xml:space="preserve"> </w:t>
      </w:r>
      <w:r w:rsidR="00E95A55" w:rsidRPr="00E95A55">
        <w:rPr>
          <w:rFonts w:ascii="Arial Black" w:eastAsia="Times New Roman" w:hAnsi="Arial Black" w:cstheme="majorHAnsi"/>
          <w:b/>
          <w:lang w:eastAsia="de-DE"/>
        </w:rPr>
        <w:t>20.10.2017</w:t>
      </w:r>
      <w:r w:rsidR="00E95A55">
        <w:rPr>
          <w:rFonts w:ascii="Arial Black" w:eastAsia="Times New Roman" w:hAnsi="Arial Black" w:cstheme="majorHAnsi"/>
          <w:b/>
          <w:sz w:val="24"/>
          <w:szCs w:val="24"/>
          <w:lang w:eastAsia="de-DE"/>
        </w:rPr>
        <w:t xml:space="preserve"> (</w:t>
      </w:r>
      <w:r w:rsidR="00E95A55" w:rsidRPr="00E95A55">
        <w:rPr>
          <w:rFonts w:ascii="Arial Black" w:eastAsia="Times New Roman" w:hAnsi="Arial Black" w:cstheme="majorHAnsi"/>
          <w:b/>
          <w:lang w:eastAsia="de-DE"/>
        </w:rPr>
        <w:t>Achtung: direkt vor Ferienbeginn)</w:t>
      </w:r>
    </w:p>
    <w:p w:rsidR="00875325" w:rsidRDefault="00875325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A213C2" w:rsidRDefault="00B178C0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Anmeldung </w:t>
      </w:r>
      <w:r w:rsidR="00A213C2" w:rsidRPr="00A213C2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per Post: Geschäftsstelle SLV NRW, Postfach 300904, 40400 Düsseldorf oder </w:t>
      </w:r>
      <w:r w:rsidR="002D3FA0">
        <w:rPr>
          <w:rFonts w:ascii="Arial" w:eastAsia="Times New Roman" w:hAnsi="Arial" w:cs="Arial"/>
          <w:b/>
          <w:sz w:val="18"/>
          <w:szCs w:val="18"/>
          <w:lang w:eastAsia="de-DE"/>
        </w:rPr>
        <w:t>per Email</w:t>
      </w:r>
      <w:r w:rsidR="00B37C42">
        <w:rPr>
          <w:rFonts w:ascii="Arial" w:eastAsia="Times New Roman" w:hAnsi="Arial" w:cs="Arial"/>
          <w:b/>
          <w:sz w:val="18"/>
          <w:szCs w:val="18"/>
          <w:lang w:eastAsia="de-DE"/>
        </w:rPr>
        <w:t>,</w:t>
      </w:r>
    </w:p>
    <w:p w:rsidR="008F3B5E" w:rsidRDefault="008F3B5E" w:rsidP="008F3B5E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FD219F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Email: </w:t>
      </w:r>
      <w:hyperlink r:id="rId7" w:history="1">
        <w:r w:rsidRPr="00FD219F">
          <w:rPr>
            <w:rFonts w:ascii="Arial" w:eastAsia="Times New Roman" w:hAnsi="Arial" w:cs="Arial"/>
            <w:b/>
            <w:color w:val="0000FF"/>
            <w:sz w:val="18"/>
            <w:szCs w:val="18"/>
            <w:u w:val="single"/>
            <w:lang w:eastAsia="de-DE"/>
          </w:rPr>
          <w:t>geschaeftsstelle@slv-nrw.de</w:t>
        </w:r>
      </w:hyperlink>
      <w:r w:rsidRPr="00FD219F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 </w:t>
      </w:r>
    </w:p>
    <w:p w:rsidR="00B178C0" w:rsidRPr="00FD219F" w:rsidRDefault="00B178C0" w:rsidP="008F3B5E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8F3B5E" w:rsidRDefault="008F3B5E" w:rsidP="008F3B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 w:rsidRPr="00A213C2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Tel. Kontakt:  </w:t>
      </w:r>
      <w:r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0172 2526807 </w:t>
      </w:r>
    </w:p>
    <w:p w:rsidR="008F3B5E" w:rsidRPr="00A213C2" w:rsidRDefault="008F3B5E" w:rsidP="008F3B5E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8F3B5E" w:rsidRPr="00A213C2" w:rsidRDefault="008F3B5E" w:rsidP="008F3B5E">
      <w:pPr>
        <w:spacing w:after="0" w:line="240" w:lineRule="auto"/>
        <w:ind w:right="-57"/>
        <w:rPr>
          <w:rFonts w:ascii="Arial" w:eastAsia="Times New Roman" w:hAnsi="Arial" w:cs="Arial"/>
          <w:bCs/>
          <w:color w:val="201C1A"/>
          <w:sz w:val="18"/>
          <w:szCs w:val="18"/>
          <w:lang w:eastAsia="de-DE"/>
        </w:rPr>
      </w:pPr>
      <w:r w:rsidRPr="008F3B5E">
        <w:rPr>
          <w:rFonts w:ascii="Arial" w:eastAsia="Times New Roman" w:hAnsi="Arial" w:cs="Arial"/>
          <w:b/>
          <w:sz w:val="18"/>
          <w:szCs w:val="18"/>
          <w:lang w:eastAsia="de-DE"/>
        </w:rPr>
        <w:t>Unkostenbeitrag</w:t>
      </w:r>
      <w:r w:rsidRPr="00A213C2"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:   </w:t>
      </w:r>
      <w:r w:rsidRPr="008F3B5E">
        <w:rPr>
          <w:rFonts w:ascii="Arial" w:eastAsia="Times New Roman" w:hAnsi="Arial" w:cs="Arial"/>
          <w:b/>
          <w:sz w:val="18"/>
          <w:szCs w:val="18"/>
          <w:lang w:eastAsia="de-DE"/>
        </w:rPr>
        <w:t>25,-</w:t>
      </w:r>
      <w:r w:rsidRPr="00A213C2">
        <w:rPr>
          <w:rFonts w:ascii="Arial" w:eastAsia="Times New Roman" w:hAnsi="Arial" w:cs="Arial"/>
          <w:b/>
          <w:bCs/>
          <w:color w:val="201C1A"/>
          <w:sz w:val="18"/>
          <w:szCs w:val="18"/>
          <w:lang w:eastAsia="de-DE"/>
        </w:rPr>
        <w:t xml:space="preserve"> € </w:t>
      </w:r>
      <w:r w:rsidRPr="008F3B5E">
        <w:rPr>
          <w:rFonts w:ascii="Arial" w:eastAsia="Times New Roman" w:hAnsi="Arial" w:cs="Arial"/>
          <w:b/>
          <w:bCs/>
          <w:color w:val="201C1A"/>
          <w:sz w:val="18"/>
          <w:szCs w:val="18"/>
          <w:lang w:eastAsia="de-DE"/>
        </w:rPr>
        <w:t xml:space="preserve">   pro Teilnehmer/in insgesamt</w:t>
      </w:r>
      <w:r w:rsidR="00F656BE">
        <w:rPr>
          <w:rFonts w:ascii="Arial" w:eastAsia="Times New Roman" w:hAnsi="Arial" w:cs="Arial"/>
          <w:b/>
          <w:bCs/>
          <w:color w:val="201C1A"/>
          <w:sz w:val="18"/>
          <w:szCs w:val="18"/>
          <w:lang w:eastAsia="de-DE"/>
        </w:rPr>
        <w:t>;  frei</w:t>
      </w:r>
      <w:r w:rsidRPr="00A213C2">
        <w:rPr>
          <w:rFonts w:ascii="Arial" w:eastAsia="Times New Roman" w:hAnsi="Arial" w:cs="Arial"/>
          <w:b/>
          <w:bCs/>
          <w:color w:val="201C1A"/>
          <w:sz w:val="18"/>
          <w:szCs w:val="18"/>
          <w:lang w:eastAsia="de-DE"/>
        </w:rPr>
        <w:t xml:space="preserve"> für Mitglieder </w:t>
      </w:r>
      <w:r w:rsidRPr="008F3B5E">
        <w:rPr>
          <w:rFonts w:ascii="Arial" w:eastAsia="Times New Roman" w:hAnsi="Arial" w:cs="Arial"/>
          <w:b/>
          <w:bCs/>
          <w:color w:val="201C1A"/>
          <w:sz w:val="18"/>
          <w:szCs w:val="18"/>
          <w:lang w:eastAsia="de-DE"/>
        </w:rPr>
        <w:t>der SLV NRW</w:t>
      </w:r>
      <w:r>
        <w:rPr>
          <w:rFonts w:ascii="Arial" w:eastAsia="Times New Roman" w:hAnsi="Arial" w:cs="Arial"/>
          <w:bCs/>
          <w:color w:val="201C1A"/>
          <w:sz w:val="18"/>
          <w:szCs w:val="18"/>
          <w:lang w:eastAsia="de-DE"/>
        </w:rPr>
        <w:t xml:space="preserve"> </w:t>
      </w:r>
    </w:p>
    <w:p w:rsidR="00B37C42" w:rsidRDefault="00B37C42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8F3B5E" w:rsidRDefault="008F3B5E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875325" w:rsidRDefault="00875325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2D3FA0" w:rsidRPr="008F3B5E" w:rsidRDefault="008F3B5E" w:rsidP="00A213C2">
      <w:pPr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F3B5E">
        <w:rPr>
          <w:rFonts w:ascii="Arial" w:eastAsia="Times New Roman" w:hAnsi="Arial" w:cs="Arial"/>
          <w:b/>
          <w:sz w:val="24"/>
          <w:szCs w:val="24"/>
          <w:lang w:eastAsia="de-DE"/>
        </w:rPr>
        <w:t>Anmeldung</w:t>
      </w:r>
      <w:r w:rsidR="003979F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(je ein</w:t>
      </w:r>
      <w:r w:rsidR="0087532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Anmeldeformular pro Teilnehmer/in)</w:t>
      </w:r>
    </w:p>
    <w:p w:rsidR="009A0E68" w:rsidRDefault="009A0E68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9A0E68" w:rsidRDefault="009A0E68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>Name, Vorname:</w:t>
      </w:r>
    </w:p>
    <w:p w:rsidR="009A0E68" w:rsidRDefault="009A0E68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>Funktion:</w:t>
      </w:r>
    </w:p>
    <w:p w:rsidR="00AC17B8" w:rsidRDefault="00AC17B8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9A0E68" w:rsidRDefault="009A0E68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>Schule und Schuladresse:</w:t>
      </w:r>
    </w:p>
    <w:p w:rsidR="00AC17B8" w:rsidRDefault="00AC17B8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875325" w:rsidRDefault="00875325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875325" w:rsidRDefault="00875325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AC17B8" w:rsidRDefault="00AC17B8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bookmarkStart w:id="0" w:name="_GoBack"/>
      <w:bookmarkEnd w:id="0"/>
    </w:p>
    <w:p w:rsidR="009A0E68" w:rsidRDefault="009A0E68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>Email-Adresse:</w:t>
      </w:r>
    </w:p>
    <w:p w:rsidR="002D3FA0" w:rsidRDefault="002D3FA0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>Telefonnummer</w:t>
      </w:r>
      <w:r w:rsidR="009A0E68">
        <w:rPr>
          <w:rFonts w:ascii="Arial" w:eastAsia="Times New Roman" w:hAnsi="Arial" w:cs="Arial"/>
          <w:b/>
          <w:sz w:val="18"/>
          <w:szCs w:val="18"/>
          <w:lang w:eastAsia="de-DE"/>
        </w:rPr>
        <w:t>:</w:t>
      </w:r>
    </w:p>
    <w:p w:rsidR="00AC17B8" w:rsidRDefault="00AC17B8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875325" w:rsidRDefault="00875325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>Mitglied in der Schulleitungsvereinigung NRW         Ja</w:t>
      </w:r>
      <w:r>
        <w:rPr>
          <w:rFonts w:ascii="Arial" w:eastAsia="Times New Roman" w:hAnsi="Arial" w:cs="Arial"/>
          <w:b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b/>
          <w:sz w:val="18"/>
          <w:szCs w:val="18"/>
          <w:lang w:eastAsia="de-DE"/>
        </w:rPr>
        <w:tab/>
        <w:t xml:space="preserve">Nein </w:t>
      </w:r>
    </w:p>
    <w:p w:rsidR="009A0E68" w:rsidRDefault="009A0E68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  <w:r>
        <w:rPr>
          <w:rFonts w:ascii="Arial" w:eastAsia="Times New Roman" w:hAnsi="Arial" w:cs="Arial"/>
          <w:b/>
          <w:sz w:val="18"/>
          <w:szCs w:val="18"/>
          <w:lang w:eastAsia="de-DE"/>
        </w:rPr>
        <w:t xml:space="preserve">Verbindliche Unterschrift: </w:t>
      </w:r>
    </w:p>
    <w:p w:rsidR="009A0E68" w:rsidRDefault="009A0E68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062D7B" w:rsidRDefault="00062D7B" w:rsidP="00A213C2">
      <w:pPr>
        <w:spacing w:before="120" w:after="0" w:line="240" w:lineRule="auto"/>
        <w:rPr>
          <w:rFonts w:ascii="Arial" w:eastAsia="Times New Roman" w:hAnsi="Arial" w:cs="Arial"/>
          <w:b/>
          <w:sz w:val="18"/>
          <w:szCs w:val="18"/>
          <w:lang w:eastAsia="de-DE"/>
        </w:rPr>
      </w:pPr>
    </w:p>
    <w:p w:rsidR="005217BC" w:rsidRPr="005217BC" w:rsidRDefault="005217BC" w:rsidP="005217BC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5217BC">
        <w:rPr>
          <w:rFonts w:ascii="Arial" w:eastAsia="Times New Roman" w:hAnsi="Arial" w:cs="Arial"/>
          <w:b/>
          <w:lang w:eastAsia="de-DE"/>
        </w:rPr>
        <w:t xml:space="preserve">Bitte überweisen Sie die Tagungsgebühr unter Angabe Ihres Namens und </w:t>
      </w:r>
      <w:r>
        <w:rPr>
          <w:rFonts w:ascii="Arial" w:eastAsia="Times New Roman" w:hAnsi="Arial" w:cs="Arial"/>
          <w:b/>
          <w:lang w:eastAsia="de-DE"/>
        </w:rPr>
        <w:t xml:space="preserve">des Stichwortes „Interkulturelles Lernen“ </w:t>
      </w:r>
      <w:r w:rsidRPr="005217BC">
        <w:rPr>
          <w:rFonts w:ascii="Arial" w:eastAsia="Times New Roman" w:hAnsi="Arial" w:cs="Arial"/>
          <w:b/>
          <w:lang w:eastAsia="de-DE"/>
        </w:rPr>
        <w:t>auf folgendes Konto:</w:t>
      </w:r>
    </w:p>
    <w:p w:rsidR="005217BC" w:rsidRPr="005217BC" w:rsidRDefault="005217BC" w:rsidP="005217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17BC">
        <w:rPr>
          <w:rFonts w:ascii="Arial" w:eastAsia="Times New Roman" w:hAnsi="Arial" w:cs="Arial"/>
          <w:b/>
          <w:sz w:val="24"/>
          <w:szCs w:val="24"/>
          <w:lang w:eastAsia="de-DE"/>
        </w:rPr>
        <w:t>SLV NRW                      IBAN: DE55 4805 0161 0076 0038 39</w:t>
      </w:r>
    </w:p>
    <w:p w:rsidR="005217BC" w:rsidRPr="005217BC" w:rsidRDefault="005217BC" w:rsidP="005217B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5217BC">
        <w:rPr>
          <w:rFonts w:ascii="Arial" w:eastAsia="Times New Roman" w:hAnsi="Arial" w:cs="Arial"/>
          <w:sz w:val="20"/>
          <w:szCs w:val="20"/>
          <w:lang w:eastAsia="de-DE"/>
        </w:rPr>
        <w:t xml:space="preserve">Stornierungsgebühren: </w:t>
      </w:r>
    </w:p>
    <w:p w:rsidR="005217BC" w:rsidRPr="005217BC" w:rsidRDefault="005217BC" w:rsidP="005217BC">
      <w:pPr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sz w:val="20"/>
          <w:szCs w:val="20"/>
          <w:lang w:eastAsia="de-DE"/>
        </w:rPr>
      </w:pPr>
      <w:r w:rsidRPr="005217BC">
        <w:rPr>
          <w:rFonts w:ascii="Arial" w:eastAsia="Times New Roman" w:hAnsi="Arial" w:cs="Arial"/>
          <w:sz w:val="20"/>
          <w:szCs w:val="20"/>
          <w:lang w:eastAsia="de-DE"/>
        </w:rPr>
        <w:t>Einschließlich dem 10. Tag vor Beginn der Tagung 75% der Fortbildungskosten</w:t>
      </w:r>
    </w:p>
    <w:p w:rsidR="007C58A2" w:rsidRDefault="005217BC" w:rsidP="005217BC">
      <w:pPr>
        <w:spacing w:after="0"/>
      </w:pPr>
      <w:r w:rsidRPr="005217BC">
        <w:rPr>
          <w:rFonts w:ascii="Arial" w:eastAsia="Times New Roman" w:hAnsi="Arial" w:cs="Arial"/>
          <w:sz w:val="20"/>
          <w:szCs w:val="20"/>
          <w:lang w:eastAsia="de-DE"/>
        </w:rPr>
        <w:t>Am Tag des Tagungsbeginn 100% der Fortbildungskosten / Tagungsgebühr</w:t>
      </w:r>
    </w:p>
    <w:p w:rsidR="007C58A2" w:rsidRDefault="007C58A2" w:rsidP="007C58A2">
      <w:pPr>
        <w:spacing w:after="0"/>
      </w:pPr>
    </w:p>
    <w:p w:rsidR="00062D7B" w:rsidRDefault="00E64C27" w:rsidP="007C58A2">
      <w:pPr>
        <w:spacing w:after="0"/>
      </w:pPr>
      <w:r>
        <w:t>Mit freundlichen Grüßen</w:t>
      </w:r>
    </w:p>
    <w:p w:rsidR="00062D7B" w:rsidRDefault="00062D7B" w:rsidP="007C58A2">
      <w:pPr>
        <w:spacing w:after="0"/>
      </w:pPr>
    </w:p>
    <w:p w:rsidR="00062D7B" w:rsidRDefault="00E64C27" w:rsidP="007C58A2">
      <w:pPr>
        <w:spacing w:after="0"/>
      </w:pPr>
      <w:r>
        <w:t>Margret Rössler</w:t>
      </w:r>
    </w:p>
    <w:sectPr w:rsidR="00062D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25966"/>
    <w:multiLevelType w:val="hybridMultilevel"/>
    <w:tmpl w:val="A0904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9488B"/>
    <w:multiLevelType w:val="hybridMultilevel"/>
    <w:tmpl w:val="8EC220D6"/>
    <w:lvl w:ilvl="0" w:tplc="5336D4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81"/>
    <w:rsid w:val="000268F7"/>
    <w:rsid w:val="00062D7B"/>
    <w:rsid w:val="000D4BF8"/>
    <w:rsid w:val="00156DB0"/>
    <w:rsid w:val="00183B98"/>
    <w:rsid w:val="0022090F"/>
    <w:rsid w:val="0026275F"/>
    <w:rsid w:val="002D2100"/>
    <w:rsid w:val="002D3FA0"/>
    <w:rsid w:val="00310BD9"/>
    <w:rsid w:val="0036693F"/>
    <w:rsid w:val="003979F5"/>
    <w:rsid w:val="003C66E1"/>
    <w:rsid w:val="0045276F"/>
    <w:rsid w:val="004A5F72"/>
    <w:rsid w:val="004F31DA"/>
    <w:rsid w:val="00520B5B"/>
    <w:rsid w:val="005217BC"/>
    <w:rsid w:val="00564FF8"/>
    <w:rsid w:val="005D424D"/>
    <w:rsid w:val="005F3C89"/>
    <w:rsid w:val="00644AFA"/>
    <w:rsid w:val="006E760D"/>
    <w:rsid w:val="00720FDD"/>
    <w:rsid w:val="007C58A2"/>
    <w:rsid w:val="007C5E60"/>
    <w:rsid w:val="007E460F"/>
    <w:rsid w:val="00875325"/>
    <w:rsid w:val="008F3B5E"/>
    <w:rsid w:val="009001EC"/>
    <w:rsid w:val="0094044C"/>
    <w:rsid w:val="00976CD0"/>
    <w:rsid w:val="009A0E68"/>
    <w:rsid w:val="009C334D"/>
    <w:rsid w:val="009E4B22"/>
    <w:rsid w:val="00A04A81"/>
    <w:rsid w:val="00A213C2"/>
    <w:rsid w:val="00A61850"/>
    <w:rsid w:val="00AC17B8"/>
    <w:rsid w:val="00B05743"/>
    <w:rsid w:val="00B178C0"/>
    <w:rsid w:val="00B37C42"/>
    <w:rsid w:val="00BA3FDC"/>
    <w:rsid w:val="00C73A84"/>
    <w:rsid w:val="00C765C1"/>
    <w:rsid w:val="00CA7E4E"/>
    <w:rsid w:val="00D86374"/>
    <w:rsid w:val="00DF152E"/>
    <w:rsid w:val="00DF5889"/>
    <w:rsid w:val="00E21094"/>
    <w:rsid w:val="00E60514"/>
    <w:rsid w:val="00E64C27"/>
    <w:rsid w:val="00E95A55"/>
    <w:rsid w:val="00EE35A0"/>
    <w:rsid w:val="00F45799"/>
    <w:rsid w:val="00F511E8"/>
    <w:rsid w:val="00F656BE"/>
    <w:rsid w:val="00FC5A52"/>
    <w:rsid w:val="00FD219F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D09F8-5AC1-455F-93C6-A1CABCDB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276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schaeftsstelle@slv-nr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7397-2999-4EB2-A4D6-32C888FC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Roessler</dc:creator>
  <cp:keywords/>
  <dc:description/>
  <cp:lastModifiedBy>Margret Roessler</cp:lastModifiedBy>
  <cp:revision>54</cp:revision>
  <dcterms:created xsi:type="dcterms:W3CDTF">2017-09-25T09:42:00Z</dcterms:created>
  <dcterms:modified xsi:type="dcterms:W3CDTF">2017-10-04T15:31:00Z</dcterms:modified>
</cp:coreProperties>
</file>